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48B4A" w14:textId="0F48050C" w:rsidR="005162E6" w:rsidRPr="00113796" w:rsidRDefault="005162E6" w:rsidP="005162E6">
      <w:pPr>
        <w:rPr>
          <w:rFonts w:cstheme="minorHAnsi"/>
        </w:rPr>
      </w:pPr>
      <w:r w:rsidRPr="00113796">
        <w:rPr>
          <w:rFonts w:cstheme="minorHAnsi"/>
        </w:rPr>
        <w:t>SLUŠAJ!</w:t>
      </w:r>
    </w:p>
    <w:p w14:paraId="2F407EB5" w14:textId="4B95EF61" w:rsidR="005162E6" w:rsidRPr="00113796" w:rsidRDefault="005162E6" w:rsidP="005162E6">
      <w:pPr>
        <w:spacing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b/>
          <w:bCs/>
          <w:i/>
          <w:iCs/>
          <w:sz w:val="23"/>
          <w:szCs w:val="23"/>
        </w:rPr>
        <w:t>Slušanje</w:t>
      </w:r>
      <w:r w:rsidRPr="00113796">
        <w:rPr>
          <w:rFonts w:cstheme="minorHAnsi"/>
          <w:i/>
          <w:iCs/>
          <w:sz w:val="23"/>
          <w:szCs w:val="23"/>
        </w:rPr>
        <w:t xml:space="preserve"> je prvi korak, ali zahtijeva otvoren um i srce, bez predrasudâ</w:t>
      </w:r>
      <w:r w:rsidRPr="00113796">
        <w:rPr>
          <w:rFonts w:cstheme="minorHAnsi"/>
          <w:sz w:val="23"/>
          <w:szCs w:val="23"/>
        </w:rPr>
        <w:t xml:space="preserve">. </w:t>
      </w:r>
    </w:p>
    <w:p w14:paraId="5849C403" w14:textId="77777777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Kako se u našoj župnoj zajednici sluša Riječ Božja? Postoji li služba čitača? Obavljaju li ju osobe dobro, radosno, spremno? Doživljavamo li službu čitača kao privilegij i povlasticu ili kao način služenja?</w:t>
      </w:r>
    </w:p>
    <w:p w14:paraId="20F19443" w14:textId="77777777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Koje mjesto Božja riječ ima u mom osobnom životu, a koje mjesto u našim obiteljima?</w:t>
      </w:r>
    </w:p>
    <w:p w14:paraId="6ED19AC4" w14:textId="77777777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Kako Bog danas govori Crkvi, ljudima, svakome od nas? Gdje možemo čuti Boga?</w:t>
      </w:r>
    </w:p>
    <w:p w14:paraId="7A2B3587" w14:textId="77777777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Znamo li slušati jedni druge u obiteljima? Imamo li vremena druge saslušati? Kako drugi reagiraju na našu potrebu da budemo saslušani?</w:t>
      </w:r>
    </w:p>
    <w:p w14:paraId="66B184A3" w14:textId="77777777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 xml:space="preserve">Koga je naša partikularna Crkva „dužna osluškivati“? </w:t>
      </w:r>
    </w:p>
    <w:p w14:paraId="433A4026" w14:textId="77777777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Kako se sluša pastire Crkve?</w:t>
      </w:r>
    </w:p>
    <w:p w14:paraId="2CBBD0F7" w14:textId="5FDE8FF3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 xml:space="preserve">Kako se sluša laike, napose mlade, muškarce i žene? </w:t>
      </w:r>
    </w:p>
    <w:p w14:paraId="3C4C616F" w14:textId="1A2FF923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U čemu bi vjernici trebali slušati biskupe i svećenike, a u čemu biskupi i svećenici vjernike?</w:t>
      </w:r>
    </w:p>
    <w:p w14:paraId="5942A0A9" w14:textId="77777777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 xml:space="preserve">Kako integriramo doprinos posvećenih žena i muškaraca (redovnika i redovnica)? </w:t>
      </w:r>
    </w:p>
    <w:p w14:paraId="6C1A5C38" w14:textId="2973FA24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Koji prostor ima glas manjina, odbačenih i isključenih? Tko su odbačeni i isključeni u našoj sredini? Koju skupinu ljudi rijetko viđamo u crkvi?</w:t>
      </w:r>
    </w:p>
    <w:p w14:paraId="4A50AE9A" w14:textId="1A341682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 xml:space="preserve">Možemo li prepoznati predrasude i stereotipe koji ometaju naše slušanje? </w:t>
      </w:r>
    </w:p>
    <w:p w14:paraId="14473745" w14:textId="2ED5DE20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Kako osluškujemo društveni i kulturni kontekst u kojem živimo?</w:t>
      </w:r>
    </w:p>
    <w:p w14:paraId="0B200612" w14:textId="77777777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U čemu bismo mi vjernici trebali slušati svijet, nevjernike, one koji drugačije misle i vjeruju?</w:t>
      </w:r>
    </w:p>
    <w:p w14:paraId="66959643" w14:textId="77777777" w:rsidR="005162E6" w:rsidRPr="00113796" w:rsidRDefault="005162E6" w:rsidP="005162E6">
      <w:pPr>
        <w:pStyle w:val="Odlomakpopisa"/>
        <w:numPr>
          <w:ilvl w:val="0"/>
          <w:numId w:val="6"/>
        </w:numPr>
        <w:spacing w:after="0" w:line="276" w:lineRule="auto"/>
        <w:rPr>
          <w:rFonts w:cstheme="minorHAnsi"/>
          <w:sz w:val="23"/>
          <w:szCs w:val="23"/>
        </w:rPr>
      </w:pPr>
      <w:r w:rsidRPr="00113796">
        <w:rPr>
          <w:rFonts w:cstheme="minorHAnsi"/>
          <w:sz w:val="23"/>
          <w:szCs w:val="23"/>
        </w:rPr>
        <w:t>Što nam je teško čuti/slušati u Crkvi? Što nam je potrebno da čujemo u Crkvi?</w:t>
      </w:r>
    </w:p>
    <w:p w14:paraId="13B26B40" w14:textId="77777777" w:rsidR="005162E6" w:rsidRPr="00113796" w:rsidRDefault="005162E6" w:rsidP="005162E6">
      <w:pPr>
        <w:autoSpaceDE w:val="0"/>
        <w:autoSpaceDN w:val="0"/>
        <w:adjustRightInd w:val="0"/>
        <w:rPr>
          <w:rFonts w:cstheme="minorHAnsi"/>
          <w:sz w:val="23"/>
          <w:szCs w:val="23"/>
        </w:rPr>
      </w:pPr>
    </w:p>
    <w:p w14:paraId="3EC920BC" w14:textId="77777777" w:rsidR="005162E6" w:rsidRPr="00113796" w:rsidRDefault="005162E6" w:rsidP="005162E6">
      <w:pPr>
        <w:rPr>
          <w:rFonts w:cstheme="minorHAnsi"/>
        </w:rPr>
      </w:pPr>
      <w:r w:rsidRPr="00113796">
        <w:rPr>
          <w:rFonts w:cstheme="minorHAnsi"/>
        </w:rPr>
        <w:t>GOVORI JASNO!</w:t>
      </w:r>
    </w:p>
    <w:p w14:paraId="44F9A5C3" w14:textId="77777777" w:rsidR="005162E6" w:rsidRPr="00113796" w:rsidRDefault="005162E6" w:rsidP="005162E6">
      <w:pPr>
        <w:rPr>
          <w:rFonts w:cstheme="minorHAnsi"/>
          <w:i/>
          <w:iCs/>
        </w:rPr>
      </w:pPr>
      <w:r w:rsidRPr="00113796">
        <w:rPr>
          <w:rFonts w:cstheme="minorHAnsi"/>
          <w:i/>
          <w:iCs/>
        </w:rPr>
        <w:t xml:space="preserve">Svi su pozvani </w:t>
      </w:r>
      <w:r w:rsidRPr="00113796">
        <w:rPr>
          <w:rFonts w:cstheme="minorHAnsi"/>
          <w:b/>
          <w:bCs/>
          <w:i/>
          <w:iCs/>
        </w:rPr>
        <w:t>govoriti hrabro, slobodno i iskreno</w:t>
      </w:r>
      <w:r w:rsidRPr="00113796">
        <w:rPr>
          <w:rFonts w:cstheme="minorHAnsi"/>
          <w:i/>
          <w:iCs/>
        </w:rPr>
        <w:t>, tj. u slobodi, istini i ljubavi.</w:t>
      </w:r>
    </w:p>
    <w:p w14:paraId="3858FF09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Što omogućuje ili priječi hrabar, iskren i odgovoran govor u našoj župnoj zajednici, mjesnoj Crkvi i društvu?</w:t>
      </w:r>
    </w:p>
    <w:p w14:paraId="493CC3E7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Kada i kako uspijevamo reći ono što nam je važno? Imam li priliku izraziti se?</w:t>
      </w:r>
    </w:p>
    <w:p w14:paraId="3B344145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Usudim li se govoriti? Osjećam li se potaknut govoriti?</w:t>
      </w:r>
    </w:p>
    <w:p w14:paraId="5EB8D16D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Potičem li drugog da govori?</w:t>
      </w:r>
    </w:p>
    <w:p w14:paraId="734728DF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 xml:space="preserve">Kako se odgovorni unutar zajednice (biskupi, svećenici, vjeroučitelji, istaknuti laici, svaki pojedinac) izražavaju kad žele prenijeti poruku? </w:t>
      </w:r>
    </w:p>
    <w:p w14:paraId="0BF7F0E5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Tko govori uime kršćanske zajednice i kako ih se bira?</w:t>
      </w:r>
    </w:p>
    <w:p w14:paraId="41E13AA9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Ako predstavljam Crkvu, kako nastupam? Jesam li odvojen od svoje zajednice ili izražavam njezin glas?</w:t>
      </w:r>
    </w:p>
    <w:p w14:paraId="78944B72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Kakvi su moji dojmovi govora u Crkvi na svim razinama?</w:t>
      </w:r>
    </w:p>
    <w:p w14:paraId="6C1F3D63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Kako doživljavam nedjeljne propovijedi? Razumijem li što svećenici govore? Što bih htio reći propovjednicima?</w:t>
      </w:r>
    </w:p>
    <w:p w14:paraId="0582EB3D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Je li poruka koju dobivam u komunikaciji jasna?</w:t>
      </w:r>
    </w:p>
    <w:p w14:paraId="0A8748C6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U čemu je Crkva u svom govoru jasna, a u čemu nejasna?</w:t>
      </w:r>
    </w:p>
    <w:p w14:paraId="02FF7D98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Bojimo li se kao Crkva govoriti o nekim aspektima života, društvenim pojavama, nepravilnostima u svijetu i grijesima?</w:t>
      </w:r>
    </w:p>
    <w:p w14:paraId="1E81E366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Nedostaje li nam hrabrosti, iskrenosti i unutarnje slobode u naviještanju Evanđelja?</w:t>
      </w:r>
    </w:p>
    <w:p w14:paraId="519F2D12" w14:textId="10BE4135" w:rsidR="005162E6" w:rsidRPr="005162E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Koliko je jasna poruka Evanđelja vjernicima koji su redovito u crkvi?</w:t>
      </w:r>
    </w:p>
    <w:p w14:paraId="6290F590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 xml:space="preserve">Što ja govorim o Crkvi? </w:t>
      </w:r>
    </w:p>
    <w:p w14:paraId="6E296FF9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lastRenderedPageBreak/>
        <w:t>Kako predstavljam Crkvu u društvu?</w:t>
      </w:r>
    </w:p>
    <w:p w14:paraId="46B99B6B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Kako govorim s prijateljima? Što kažu moji prijatelji o Crkvi?</w:t>
      </w:r>
    </w:p>
    <w:p w14:paraId="598C2A5E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Kako nastupam na društvenim mrežama? Kako predstavnici Crkve nastupaju na društvenim mrežama? Širimo li Radosnu vijest ili činimo kontraefekt svojim komentarima i objavama?</w:t>
      </w:r>
    </w:p>
    <w:p w14:paraId="1370697E" w14:textId="26CFA37F" w:rsidR="005162E6" w:rsidRPr="005162E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Zašto svoja loša mišljenja i komentare iznosimo na društvenim mrežama? Je li to zbog straha od izražavanja mišljenja unutar zajednice ili nemam priliku izraziti svoje mišljenje u zajednici?</w:t>
      </w:r>
    </w:p>
    <w:p w14:paraId="5A8BB05B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Kako mediji govore o Crkvi? Koje su pozitivnosti i negativnosti govora o Crkvi u medijima?</w:t>
      </w:r>
    </w:p>
    <w:p w14:paraId="3BF98BFE" w14:textId="77777777" w:rsidR="005162E6" w:rsidRPr="00113796" w:rsidRDefault="005162E6" w:rsidP="005162E6">
      <w:pPr>
        <w:pStyle w:val="Odlomakpopisa"/>
        <w:numPr>
          <w:ilvl w:val="0"/>
          <w:numId w:val="4"/>
        </w:numPr>
        <w:spacing w:line="276" w:lineRule="auto"/>
        <w:jc w:val="both"/>
        <w:rPr>
          <w:rFonts w:cstheme="minorHAnsi"/>
        </w:rPr>
      </w:pPr>
      <w:r w:rsidRPr="00113796">
        <w:rPr>
          <w:rFonts w:cstheme="minorHAnsi"/>
        </w:rPr>
        <w:t>Vjerujemo li više medijskim napisima ili svojim svećenicima? Zašto?</w:t>
      </w:r>
    </w:p>
    <w:p w14:paraId="6F7C6F8E" w14:textId="77777777" w:rsidR="005162E6" w:rsidRPr="00113796" w:rsidRDefault="005162E6" w:rsidP="005162E6">
      <w:pPr>
        <w:spacing w:line="276" w:lineRule="auto"/>
        <w:rPr>
          <w:rFonts w:cstheme="minorHAnsi"/>
        </w:rPr>
      </w:pPr>
      <w:r w:rsidRPr="00113796">
        <w:rPr>
          <w:rFonts w:cstheme="minorHAnsi"/>
        </w:rPr>
        <w:t>Za pojedine vjerničke zajednice (župna zajednica, molitvene grupe, biblijske grupe, zborovi, ministranti itd.)</w:t>
      </w:r>
    </w:p>
    <w:p w14:paraId="13D08417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line="276" w:lineRule="auto"/>
        <w:rPr>
          <w:rFonts w:cstheme="minorHAnsi"/>
        </w:rPr>
      </w:pPr>
      <w:r w:rsidRPr="00113796">
        <w:rPr>
          <w:rFonts w:cstheme="minorHAnsi"/>
        </w:rPr>
        <w:t>Kakav je govor unutar zajednice?</w:t>
      </w:r>
    </w:p>
    <w:p w14:paraId="4168103E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line="276" w:lineRule="auto"/>
        <w:rPr>
          <w:rFonts w:cstheme="minorHAnsi"/>
        </w:rPr>
      </w:pPr>
      <w:r w:rsidRPr="00113796">
        <w:rPr>
          <w:rFonts w:cstheme="minorHAnsi"/>
        </w:rPr>
        <w:t>Kako govori voditelj?</w:t>
      </w:r>
    </w:p>
    <w:p w14:paraId="5043E29B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line="276" w:lineRule="auto"/>
        <w:rPr>
          <w:rFonts w:cstheme="minorHAnsi"/>
        </w:rPr>
      </w:pPr>
      <w:r w:rsidRPr="00113796">
        <w:rPr>
          <w:rFonts w:cstheme="minorHAnsi"/>
        </w:rPr>
        <w:t>Kako govore sudionici?</w:t>
      </w:r>
    </w:p>
    <w:p w14:paraId="5759241B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line="276" w:lineRule="auto"/>
        <w:rPr>
          <w:rFonts w:cstheme="minorHAnsi"/>
        </w:rPr>
      </w:pPr>
      <w:r w:rsidRPr="00113796">
        <w:rPr>
          <w:rFonts w:cstheme="minorHAnsi"/>
        </w:rPr>
        <w:t>Osjećam li se sigurno i pozvano izraziti što želim reći?</w:t>
      </w:r>
    </w:p>
    <w:p w14:paraId="11CB0ACF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line="276" w:lineRule="auto"/>
        <w:rPr>
          <w:rFonts w:cstheme="minorHAnsi"/>
        </w:rPr>
      </w:pPr>
      <w:r w:rsidRPr="00113796">
        <w:rPr>
          <w:rFonts w:cstheme="minorHAnsi"/>
        </w:rPr>
        <w:t>Nailazim li na uvažavanje svojeg govora?</w:t>
      </w:r>
    </w:p>
    <w:p w14:paraId="356A695D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line="276" w:lineRule="auto"/>
        <w:rPr>
          <w:rFonts w:cstheme="minorHAnsi"/>
        </w:rPr>
      </w:pPr>
      <w:r w:rsidRPr="00113796">
        <w:rPr>
          <w:rFonts w:cstheme="minorHAnsi"/>
        </w:rPr>
        <w:t>Kakav je govor upućen meni?</w:t>
      </w:r>
    </w:p>
    <w:p w14:paraId="4E58D72C" w14:textId="77777777" w:rsidR="005162E6" w:rsidRPr="00113796" w:rsidRDefault="005162E6" w:rsidP="005162E6">
      <w:pPr>
        <w:autoSpaceDE w:val="0"/>
        <w:autoSpaceDN w:val="0"/>
        <w:adjustRightInd w:val="0"/>
        <w:rPr>
          <w:rFonts w:cstheme="minorHAnsi"/>
          <w:sz w:val="23"/>
          <w:szCs w:val="23"/>
        </w:rPr>
      </w:pPr>
    </w:p>
    <w:p w14:paraId="41438A47" w14:textId="77777777" w:rsidR="005162E6" w:rsidRPr="00113796" w:rsidRDefault="005162E6" w:rsidP="005162E6">
      <w:pPr>
        <w:rPr>
          <w:rFonts w:cstheme="minorHAnsi"/>
        </w:rPr>
      </w:pPr>
      <w:r w:rsidRPr="00113796">
        <w:rPr>
          <w:rFonts w:cstheme="minorHAnsi"/>
        </w:rPr>
        <w:t>DIJALOGIZIRAJ!</w:t>
      </w:r>
    </w:p>
    <w:p w14:paraId="571C90B8" w14:textId="1FA70F2D" w:rsidR="005162E6" w:rsidRPr="00113796" w:rsidRDefault="005162E6" w:rsidP="005162E6">
      <w:pPr>
        <w:rPr>
          <w:i/>
          <w:iCs/>
        </w:rPr>
      </w:pPr>
      <w:r w:rsidRPr="00113796">
        <w:rPr>
          <w:rFonts w:cstheme="minorHAnsi"/>
          <w:b/>
          <w:bCs/>
          <w:i/>
          <w:iCs/>
        </w:rPr>
        <w:t xml:space="preserve">Dijalog </w:t>
      </w:r>
      <w:r w:rsidRPr="00113796">
        <w:rPr>
          <w:i/>
          <w:iCs/>
        </w:rPr>
        <w:t>iziskuje ustrajnost i strpljivost, ali isto tako omogućuje uzajamno razumijevanje.</w:t>
      </w:r>
    </w:p>
    <w:p w14:paraId="7DE8D541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Postoji li dijalog u našoj župnoj zajednici?</w:t>
      </w:r>
    </w:p>
    <w:p w14:paraId="684A2CD3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Između koga se odvija taj dijalog, na koji način i gdje?</w:t>
      </w:r>
    </w:p>
    <w:p w14:paraId="00A69191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 xml:space="preserve">Postoji li dijalog i uvažavanje među različitim zajednicama koje djeluju u našoj župi? </w:t>
      </w:r>
    </w:p>
    <w:p w14:paraId="112B2545" w14:textId="401B8CCB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Kakvi su odnosi unutar jedne zajednice (npr. molitvena zajednica, biblijska skupina, župni zbor), a kakvi su odnosi među zajednicama?</w:t>
      </w:r>
    </w:p>
    <w:p w14:paraId="3F418762" w14:textId="5BD85702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Odnosimo li se jedni prema drugima kao ravnopravni članovi Božjeg naroda?</w:t>
      </w:r>
    </w:p>
    <w:p w14:paraId="4FF38C3C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Koja su sredstva dijaloga unutar naše mjesne Crkve?</w:t>
      </w:r>
    </w:p>
    <w:p w14:paraId="4D57C2D9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Koje su pozitivne strane naše župne zajednice, a koje negativne?</w:t>
      </w:r>
    </w:p>
    <w:p w14:paraId="3ADACBA2" w14:textId="41E85E89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Kako se nosimo s razlikama (sukobljavanjima) i teškoćama u našoj zajednici?</w:t>
      </w:r>
    </w:p>
    <w:p w14:paraId="76C2E6A8" w14:textId="60D312B5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Koja su to goruća pitanja o kojima trebamo raspravljati (u našoj župi)?</w:t>
      </w:r>
    </w:p>
    <w:p w14:paraId="2E17AEF2" w14:textId="40E2EFC4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Na koji način doživljavamo mišljenja različita od našeg?</w:t>
      </w:r>
    </w:p>
    <w:p w14:paraId="5D9F53C0" w14:textId="06F7531A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Što mi vjernici možemo učiniti da naša župna zajednica raste? (Često tražimo krivce ili čeznemo za „dobrim starim vremenima“, a ne nudimo rješenja i ne pokušavamo dati nešto od sebe.)</w:t>
      </w:r>
    </w:p>
    <w:p w14:paraId="445CE4C9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Kako župna zajednica (župnik u zajedništvu pastoralnog i ekonomskog vijeća) dijalogizira i surađuje s lokalnom zajednicom?</w:t>
      </w:r>
    </w:p>
    <w:p w14:paraId="3AC1CC69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>Kojim bismo problemima u Crkvi i društvu trebali pridavati više pozornosti?</w:t>
      </w:r>
    </w:p>
    <w:p w14:paraId="37CBA65F" w14:textId="77777777" w:rsidR="005162E6" w:rsidRPr="00113796" w:rsidRDefault="005162E6" w:rsidP="005162E6">
      <w:pPr>
        <w:pStyle w:val="Odlomakpopisa"/>
        <w:numPr>
          <w:ilvl w:val="0"/>
          <w:numId w:val="5"/>
        </w:numPr>
        <w:spacing w:after="0" w:line="276" w:lineRule="auto"/>
        <w:rPr>
          <w:rFonts w:cstheme="minorHAnsi"/>
        </w:rPr>
      </w:pPr>
      <w:r w:rsidRPr="00113796">
        <w:rPr>
          <w:rFonts w:cstheme="minorHAnsi"/>
        </w:rPr>
        <w:t xml:space="preserve">Jesmo li sposobni za konstruktivni dijalog koji se sastoji u slušanju drugog ili čak protivnog mišljenja, iskrenog razmišljanja o njemu i davanje povratnog mišljenja bez </w:t>
      </w:r>
      <w:proofErr w:type="spellStart"/>
      <w:r w:rsidRPr="00113796">
        <w:rPr>
          <w:rFonts w:cstheme="minorHAnsi"/>
        </w:rPr>
        <w:t>ostrašćenosti</w:t>
      </w:r>
      <w:proofErr w:type="spellEnd"/>
      <w:r w:rsidRPr="00113796">
        <w:rPr>
          <w:rFonts w:cstheme="minorHAnsi"/>
        </w:rPr>
        <w:t xml:space="preserve"> (bez negativnih emocija, uvrijeđenost i sl.)?</w:t>
      </w:r>
    </w:p>
    <w:p w14:paraId="46FE8DDC" w14:textId="55F4B414" w:rsidR="00991D4B" w:rsidRDefault="005162E6" w:rsidP="005162E6">
      <w:pPr>
        <w:pStyle w:val="Odlomakpopisa"/>
        <w:numPr>
          <w:ilvl w:val="0"/>
          <w:numId w:val="7"/>
        </w:numPr>
        <w:jc w:val="both"/>
      </w:pPr>
      <w:r w:rsidRPr="00113796">
        <w:rPr>
          <w:rFonts w:cstheme="minorHAnsi"/>
        </w:rPr>
        <w:t>Koliko te ljude susrećem i koliko sam upoznat s njihovim problemima i mukama?</w:t>
      </w:r>
    </w:p>
    <w:p w14:paraId="0B89724E" w14:textId="62E66260" w:rsidR="00991D4B" w:rsidRPr="009C626A" w:rsidRDefault="00991D4B" w:rsidP="00991D4B">
      <w:pPr>
        <w:pStyle w:val="Odlomakpopisa"/>
        <w:jc w:val="both"/>
      </w:pPr>
    </w:p>
    <w:sectPr w:rsidR="00991D4B" w:rsidRPr="009C626A" w:rsidSect="005162E6">
      <w:headerReference w:type="default" r:id="rId7"/>
      <w:footerReference w:type="default" r:id="rId8"/>
      <w:pgSz w:w="11906" w:h="16838"/>
      <w:pgMar w:top="1985" w:right="707" w:bottom="1417" w:left="56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4B978" w14:textId="77777777" w:rsidR="00911BFB" w:rsidRDefault="00911BFB" w:rsidP="009C626A">
      <w:pPr>
        <w:spacing w:after="0" w:line="240" w:lineRule="auto"/>
      </w:pPr>
      <w:r>
        <w:separator/>
      </w:r>
    </w:p>
  </w:endnote>
  <w:endnote w:type="continuationSeparator" w:id="0">
    <w:p w14:paraId="56281716" w14:textId="77777777" w:rsidR="00911BFB" w:rsidRDefault="00911BFB" w:rsidP="009C6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8122986"/>
      <w:docPartObj>
        <w:docPartGallery w:val="Page Numbers (Bottom of Page)"/>
        <w:docPartUnique/>
      </w:docPartObj>
    </w:sdtPr>
    <w:sdtEndPr/>
    <w:sdtContent>
      <w:p w14:paraId="60FA6387" w14:textId="3E63518C" w:rsidR="00991D4B" w:rsidRDefault="00991D4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AD729" w14:textId="77777777" w:rsidR="00991D4B" w:rsidRDefault="00991D4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6422D" w14:textId="77777777" w:rsidR="00911BFB" w:rsidRDefault="00911BFB" w:rsidP="009C626A">
      <w:pPr>
        <w:spacing w:after="0" w:line="240" w:lineRule="auto"/>
      </w:pPr>
      <w:r>
        <w:separator/>
      </w:r>
    </w:p>
  </w:footnote>
  <w:footnote w:type="continuationSeparator" w:id="0">
    <w:p w14:paraId="6B7509F2" w14:textId="77777777" w:rsidR="00911BFB" w:rsidRDefault="00911BFB" w:rsidP="009C6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E346" w14:textId="38E1FC65" w:rsidR="00991D4B" w:rsidRDefault="005162E6" w:rsidP="00991D4B">
    <w:pPr>
      <w:spacing w:after="40"/>
      <w:ind w:left="357"/>
      <w:jc w:val="center"/>
      <w:rPr>
        <w:rFonts w:ascii="Candara" w:hAnsi="Candara"/>
        <w:iCs/>
        <w:spacing w:val="26"/>
        <w:sz w:val="28"/>
        <w:szCs w:val="28"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1" wp14:anchorId="69FB2D15" wp14:editId="7952DBAA">
          <wp:simplePos x="0" y="0"/>
          <wp:positionH relativeFrom="page">
            <wp:posOffset>6008370</wp:posOffset>
          </wp:positionH>
          <wp:positionV relativeFrom="paragraph">
            <wp:posOffset>-133350</wp:posOffset>
          </wp:positionV>
          <wp:extent cx="1409700" cy="1163320"/>
          <wp:effectExtent l="0" t="0" r="0" b="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1163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626A" w:rsidRPr="00991D4B">
      <w:rPr>
        <w:rFonts w:ascii="Candara" w:hAnsi="Candara"/>
        <w:iCs/>
        <w:spacing w:val="26"/>
        <w:sz w:val="28"/>
        <w:szCs w:val="28"/>
      </w:rPr>
      <w:t xml:space="preserve">PITANJA ZA </w:t>
    </w:r>
    <w:r>
      <w:rPr>
        <w:rFonts w:ascii="Candara" w:hAnsi="Candara"/>
        <w:iCs/>
        <w:spacing w:val="26"/>
        <w:sz w:val="28"/>
        <w:szCs w:val="28"/>
      </w:rPr>
      <w:t>RASPRAVU</w:t>
    </w:r>
    <w:r w:rsidRPr="005162E6">
      <w:rPr>
        <w:b/>
        <w:noProof/>
      </w:rPr>
      <w:t xml:space="preserve"> </w:t>
    </w:r>
  </w:p>
  <w:p w14:paraId="71BA6904" w14:textId="0D4F150C" w:rsidR="00991D4B" w:rsidRPr="005162E6" w:rsidRDefault="005162E6" w:rsidP="00991D4B">
    <w:pPr>
      <w:spacing w:after="40"/>
      <w:ind w:left="357"/>
      <w:jc w:val="center"/>
      <w:rPr>
        <w:rFonts w:ascii="Candara" w:hAnsi="Candara"/>
        <w:b/>
        <w:bCs/>
        <w:iCs/>
        <w:color w:val="E69600"/>
        <w:spacing w:val="26"/>
      </w:rPr>
    </w:pPr>
    <w:r w:rsidRPr="005162E6">
      <w:rPr>
        <w:rFonts w:ascii="Candara" w:hAnsi="Candara"/>
        <w:b/>
        <w:bCs/>
        <w:iCs/>
        <w:color w:val="E69600"/>
        <w:spacing w:val="26"/>
      </w:rPr>
      <w:t>DRUGO</w:t>
    </w:r>
    <w:r w:rsidR="00991D4B" w:rsidRPr="005162E6">
      <w:rPr>
        <w:rFonts w:ascii="Candara" w:hAnsi="Candara"/>
        <w:b/>
        <w:bCs/>
        <w:iCs/>
        <w:color w:val="E69600"/>
        <w:spacing w:val="26"/>
      </w:rPr>
      <w:t xml:space="preserve"> SINODSKO SAVJETOVANJE U ŽUPI</w:t>
    </w:r>
  </w:p>
  <w:p w14:paraId="2D413A75" w14:textId="77777777" w:rsidR="009C626A" w:rsidRDefault="009C626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9" type="#_x0000_t75" style="width:378pt;height:312pt" o:bullet="t">
        <v:imagedata r:id="rId1" o:title="logonormal"/>
      </v:shape>
    </w:pict>
  </w:numPicBullet>
  <w:abstractNum w:abstractNumId="0" w15:restartNumberingAfterBreak="0">
    <w:nsid w:val="08AC6B0E"/>
    <w:multiLevelType w:val="hybridMultilevel"/>
    <w:tmpl w:val="B7BC30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D2454"/>
    <w:multiLevelType w:val="hybridMultilevel"/>
    <w:tmpl w:val="FF668DD0"/>
    <w:lvl w:ilvl="0" w:tplc="1100684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B327E"/>
    <w:multiLevelType w:val="hybridMultilevel"/>
    <w:tmpl w:val="9A9E03F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10442"/>
    <w:multiLevelType w:val="hybridMultilevel"/>
    <w:tmpl w:val="C0F861BE"/>
    <w:lvl w:ilvl="0" w:tplc="42EA841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D3B8A"/>
    <w:multiLevelType w:val="hybridMultilevel"/>
    <w:tmpl w:val="D666AA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607C3"/>
    <w:multiLevelType w:val="hybridMultilevel"/>
    <w:tmpl w:val="FE84CD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A2B66"/>
    <w:multiLevelType w:val="hybridMultilevel"/>
    <w:tmpl w:val="5B2E4C76"/>
    <w:lvl w:ilvl="0" w:tplc="67500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26A"/>
    <w:rsid w:val="0027653B"/>
    <w:rsid w:val="00300FDF"/>
    <w:rsid w:val="005162E6"/>
    <w:rsid w:val="00911BFB"/>
    <w:rsid w:val="00991D4B"/>
    <w:rsid w:val="009C626A"/>
    <w:rsid w:val="00A20604"/>
    <w:rsid w:val="00A55781"/>
    <w:rsid w:val="00A61422"/>
    <w:rsid w:val="00F9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7247B"/>
  <w15:chartTrackingRefBased/>
  <w15:docId w15:val="{21F3890A-A56D-4CB1-A42E-3E142FFD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C626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9C6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C626A"/>
  </w:style>
  <w:style w:type="paragraph" w:styleId="Podnoje">
    <w:name w:val="footer"/>
    <w:basedOn w:val="Normal"/>
    <w:link w:val="PodnojeChar"/>
    <w:uiPriority w:val="99"/>
    <w:unhideWhenUsed/>
    <w:rsid w:val="009C6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C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Tajnik varaždinskog biskupa</dc:creator>
  <cp:keywords/>
  <dc:description/>
  <cp:lastModifiedBy>Tajnik varaždinskog biskupa</cp:lastModifiedBy>
  <cp:revision>3</cp:revision>
  <cp:lastPrinted>2022-02-02T09:05:00Z</cp:lastPrinted>
  <dcterms:created xsi:type="dcterms:W3CDTF">2022-02-17T23:30:00Z</dcterms:created>
  <dcterms:modified xsi:type="dcterms:W3CDTF">2022-02-17T23:32:00Z</dcterms:modified>
</cp:coreProperties>
</file>